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A" w:rsidRPr="00872056" w:rsidRDefault="00A07528" w:rsidP="003C338A">
      <w:pPr>
        <w:jc w:val="center"/>
        <w:rPr>
          <w:rFonts w:ascii="Times New Roman" w:hAnsi="Times New Roman" w:cs="Times New Roman"/>
          <w:b/>
        </w:rPr>
      </w:pPr>
      <w:r w:rsidRPr="0087205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338A" w:rsidRPr="00872056">
        <w:rPr>
          <w:rFonts w:ascii="Times New Roman" w:hAnsi="Times New Roman" w:cs="Times New Roman"/>
          <w:b/>
        </w:rPr>
        <w:t>МУНИЦИПАЛЬНОЕ БЮДЖЕТНОЕ СПЕЦИАЛЬНОЕ (КОРРЕКЦИОННОЕ) ОБРАЗОВАТЕЛЬНОЕ</w:t>
      </w:r>
    </w:p>
    <w:p w:rsidR="003C338A" w:rsidRPr="00872056" w:rsidRDefault="003C338A" w:rsidP="003C338A">
      <w:pPr>
        <w:jc w:val="center"/>
        <w:rPr>
          <w:rFonts w:ascii="Times New Roman" w:hAnsi="Times New Roman" w:cs="Times New Roman"/>
          <w:b/>
        </w:rPr>
      </w:pPr>
      <w:r w:rsidRPr="00872056">
        <w:rPr>
          <w:rFonts w:ascii="Times New Roman" w:hAnsi="Times New Roman" w:cs="Times New Roman"/>
          <w:b/>
        </w:rPr>
        <w:t>УЧРЕЖДЕНИЕ ДЛЯ ОБУЧАЮЩИХСЯ, ВОСПИТАННИКОВ С ОГРАНИЧЕННЫМИ ВОЗМОЖНОСТЯМИ ЗДОРОВЬЯ «СПЕЦИАЛЬНАЯ (КОРРЕКЦИОННАЯ) ОБЩЕОБРАЗОВАТЕЛЬНАЯ</w:t>
      </w:r>
      <w:r w:rsidRPr="00872056">
        <w:rPr>
          <w:rFonts w:ascii="Times New Roman" w:hAnsi="Times New Roman" w:cs="Times New Roman"/>
          <w:b/>
          <w:i/>
        </w:rPr>
        <w:t xml:space="preserve"> </w:t>
      </w:r>
      <w:r w:rsidRPr="00872056">
        <w:rPr>
          <w:rFonts w:ascii="Times New Roman" w:hAnsi="Times New Roman" w:cs="Times New Roman"/>
          <w:b/>
        </w:rPr>
        <w:t>ШКОЛА «ВОЗМОЖНОСТЬ»»</w:t>
      </w:r>
    </w:p>
    <w:p w:rsidR="003C338A" w:rsidRPr="00872056" w:rsidRDefault="003C338A" w:rsidP="003C338A">
      <w:pPr>
        <w:jc w:val="center"/>
        <w:rPr>
          <w:rFonts w:ascii="Times New Roman" w:hAnsi="Times New Roman" w:cs="Times New Roman"/>
        </w:rPr>
      </w:pPr>
      <w:r w:rsidRPr="00872056">
        <w:rPr>
          <w:rFonts w:ascii="Times New Roman" w:hAnsi="Times New Roman" w:cs="Times New Roman"/>
          <w:b/>
        </w:rPr>
        <w:t>г. Дубны, Московской области»</w:t>
      </w:r>
      <w:r w:rsidRPr="00872056">
        <w:rPr>
          <w:rFonts w:ascii="Times New Roman" w:hAnsi="Times New Roman" w:cs="Times New Roman"/>
        </w:rPr>
        <w:t xml:space="preserve"> </w:t>
      </w:r>
    </w:p>
    <w:p w:rsidR="003C338A" w:rsidRPr="00872056" w:rsidRDefault="003C338A" w:rsidP="003C338A">
      <w:pPr>
        <w:jc w:val="center"/>
        <w:rPr>
          <w:rFonts w:ascii="Times New Roman" w:hAnsi="Times New Roman" w:cs="Times New Roman"/>
        </w:rPr>
      </w:pP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44"/>
          <w:szCs w:val="44"/>
          <w:u w:val="single"/>
        </w:rPr>
      </w:pP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44"/>
          <w:szCs w:val="44"/>
          <w:u w:val="single"/>
        </w:rPr>
      </w:pP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  <w:r w:rsidRPr="00872056">
        <w:rPr>
          <w:rFonts w:ascii="Times New Roman" w:hAnsi="Times New Roman" w:cs="Times New Roman"/>
          <w:b/>
          <w:spacing w:val="1"/>
          <w:sz w:val="32"/>
          <w:szCs w:val="32"/>
        </w:rPr>
        <w:t>ДОКЛАД</w:t>
      </w: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72056">
        <w:rPr>
          <w:rFonts w:ascii="Times New Roman" w:hAnsi="Times New Roman" w:cs="Times New Roman"/>
          <w:b/>
          <w:spacing w:val="1"/>
          <w:sz w:val="24"/>
          <w:szCs w:val="24"/>
        </w:rPr>
        <w:t>на ШМО учителей – предметников</w:t>
      </w: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7205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44"/>
          <w:szCs w:val="44"/>
          <w:u w:val="single"/>
        </w:rPr>
      </w:pP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spacing w:val="1"/>
          <w:sz w:val="44"/>
          <w:szCs w:val="44"/>
        </w:rPr>
      </w:pPr>
      <w:r w:rsidRPr="00872056">
        <w:rPr>
          <w:rFonts w:ascii="Times New Roman" w:hAnsi="Times New Roman" w:cs="Times New Roman"/>
          <w:b/>
          <w:spacing w:val="1"/>
          <w:sz w:val="44"/>
          <w:szCs w:val="44"/>
        </w:rPr>
        <w:t xml:space="preserve">Тема: «Подготовка к экзаменам </w:t>
      </w: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872056">
        <w:rPr>
          <w:rFonts w:ascii="Times New Roman" w:hAnsi="Times New Roman" w:cs="Times New Roman"/>
          <w:b/>
          <w:spacing w:val="1"/>
          <w:sz w:val="44"/>
          <w:szCs w:val="44"/>
        </w:rPr>
        <w:t>по русскому языку»</w:t>
      </w:r>
      <w:r w:rsidRPr="0087205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</w:p>
    <w:p w:rsidR="003C338A" w:rsidRPr="00872056" w:rsidRDefault="003C338A" w:rsidP="003C338A">
      <w:pPr>
        <w:shd w:val="clear" w:color="auto" w:fill="FFFFFF"/>
        <w:spacing w:line="36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3C338A" w:rsidRPr="00872056" w:rsidRDefault="003C338A" w:rsidP="003C338A">
      <w:pPr>
        <w:shd w:val="clear" w:color="auto" w:fill="FFFFFF"/>
        <w:spacing w:line="36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872056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Учитель русского языка и литературы</w:t>
      </w: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72056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Евдокимова Галина Владимировна </w:t>
      </w: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338A" w:rsidRPr="00872056" w:rsidRDefault="003C338A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72056" w:rsidRDefault="00872056" w:rsidP="003C338A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72056" w:rsidRPr="0042234D" w:rsidRDefault="00305A5F" w:rsidP="0042234D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2015-2016</w:t>
      </w:r>
      <w:r w:rsidR="003C338A" w:rsidRPr="00872056">
        <w:rPr>
          <w:rFonts w:ascii="Times New Roman" w:hAnsi="Times New Roman" w:cs="Times New Roman"/>
          <w:spacing w:val="1"/>
          <w:sz w:val="28"/>
          <w:szCs w:val="28"/>
        </w:rPr>
        <w:t xml:space="preserve"> учебный год</w:t>
      </w:r>
    </w:p>
    <w:p w:rsidR="00872056" w:rsidRPr="00872056" w:rsidRDefault="00872056" w:rsidP="008720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0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виды экзаменационных материалов</w:t>
      </w:r>
    </w:p>
    <w:p w:rsidR="003804DD" w:rsidRPr="00872056" w:rsidRDefault="00A7458D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804DD" w:rsidRPr="00872056">
        <w:rPr>
          <w:rFonts w:ascii="Times New Roman" w:hAnsi="Times New Roman" w:cs="Times New Roman"/>
          <w:bCs/>
          <w:sz w:val="24"/>
          <w:szCs w:val="24"/>
        </w:rPr>
        <w:t>ГИА-9 включает в себя обязательные экзамены по русскому языку и математике, а также экзамены по выбору</w:t>
      </w:r>
      <w:r w:rsidR="00671DF4" w:rsidRPr="00872056">
        <w:rPr>
          <w:rFonts w:ascii="Times New Roman" w:hAnsi="Times New Roman" w:cs="Times New Roman"/>
          <w:bCs/>
          <w:sz w:val="24"/>
          <w:szCs w:val="24"/>
        </w:rPr>
        <w:t xml:space="preserve">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языки, информатика и ИКТ.  Для обучающихся с ОВЗ,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5327F6" w:rsidRPr="00872056" w:rsidRDefault="00A7458D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327F6" w:rsidRPr="00872056">
        <w:rPr>
          <w:rFonts w:ascii="Times New Roman" w:hAnsi="Times New Roman" w:cs="Times New Roman"/>
          <w:bCs/>
          <w:sz w:val="24"/>
          <w:szCs w:val="24"/>
        </w:rPr>
        <w:t>Они могут выбрать следующее  количество предметов для сдачи:</w:t>
      </w:r>
    </w:p>
    <w:p w:rsidR="005327F6" w:rsidRPr="00872056" w:rsidRDefault="005327F6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>-только обязательные предметы;</w:t>
      </w:r>
    </w:p>
    <w:p w:rsidR="005327F6" w:rsidRPr="00872056" w:rsidRDefault="005327F6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>-обязательные предметы и предмет по выбору;</w:t>
      </w:r>
    </w:p>
    <w:p w:rsidR="005327F6" w:rsidRPr="00872056" w:rsidRDefault="005327F6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>- обязательные предметы и два предмета по выбору.</w:t>
      </w:r>
    </w:p>
    <w:p w:rsidR="005327F6" w:rsidRPr="00872056" w:rsidRDefault="005327F6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>Срок окончательного выбора предметов – до 1 марта 2017 года.</w:t>
      </w:r>
    </w:p>
    <w:p w:rsidR="005327F6" w:rsidRPr="00872056" w:rsidRDefault="005327F6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Cs/>
          <w:sz w:val="24"/>
          <w:szCs w:val="24"/>
        </w:rPr>
        <w:t xml:space="preserve">Предварительная информация сдается до 15 октября.  </w:t>
      </w:r>
    </w:p>
    <w:p w:rsidR="003804DD" w:rsidRPr="00872056" w:rsidRDefault="00A0752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327F6" w:rsidRPr="00872056">
        <w:rPr>
          <w:rFonts w:ascii="Times New Roman" w:hAnsi="Times New Roman" w:cs="Times New Roman"/>
          <w:bCs/>
          <w:sz w:val="24"/>
          <w:szCs w:val="24"/>
        </w:rPr>
        <w:t xml:space="preserve">Для подготовки учащихся к экзаменам предлагается </w:t>
      </w:r>
    </w:p>
    <w:p w:rsidR="000E1098" w:rsidRPr="00872056" w:rsidRDefault="005327F6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>Сборник тренировочных материалов для подготовки</w:t>
      </w:r>
      <w:r w:rsidR="00A7458D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A7458D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>государственному выпускному экзамену</w:t>
      </w:r>
      <w:r w:rsidR="00A7458D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r w:rsidR="00A07528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>для обучающихся по образовательным программам</w:t>
      </w:r>
      <w:r w:rsidR="00A07528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  <w:r w:rsidR="00032292" w:rsidRPr="00872056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0E1098" w:rsidRPr="00872056" w:rsidRDefault="000E109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В сборнике представлены тренировочные материалы для подготовки</w:t>
      </w:r>
    </w:p>
    <w:p w:rsidR="00032292" w:rsidRPr="00872056" w:rsidRDefault="000E1098" w:rsidP="000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к ГИА-9 с учётом разных категорий обучающихся с ОВЗ. </w:t>
      </w:r>
    </w:p>
    <w:p w:rsidR="000E1098" w:rsidRPr="00872056" w:rsidRDefault="000E109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Выбор формы экзамена</w:t>
      </w:r>
      <w:r w:rsidR="00032292"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Pr="00872056">
        <w:rPr>
          <w:rFonts w:ascii="Times New Roman" w:hAnsi="Times New Roman" w:cs="Times New Roman"/>
          <w:sz w:val="24"/>
          <w:szCs w:val="24"/>
        </w:rPr>
        <w:t>осуществляется по медицинским показаниям с учётом решения</w:t>
      </w:r>
      <w:r w:rsidR="00032292"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Pr="00872056">
        <w:rPr>
          <w:rFonts w:ascii="Times New Roman" w:hAnsi="Times New Roman" w:cs="Times New Roman"/>
          <w:sz w:val="24"/>
          <w:szCs w:val="24"/>
        </w:rPr>
        <w:t>обучающегося с ОВЗ.</w:t>
      </w:r>
    </w:p>
    <w:p w:rsidR="00A7458D" w:rsidRPr="00872056" w:rsidRDefault="00A7458D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098" w:rsidRPr="0042234D" w:rsidRDefault="00032292" w:rsidP="004223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34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E1098" w:rsidRPr="0042234D">
        <w:rPr>
          <w:rFonts w:ascii="Times New Roman" w:hAnsi="Times New Roman" w:cs="Times New Roman"/>
          <w:b/>
          <w:bCs/>
          <w:sz w:val="28"/>
          <w:szCs w:val="28"/>
        </w:rPr>
        <w:t>стная</w:t>
      </w:r>
      <w:r w:rsidRPr="0042234D">
        <w:rPr>
          <w:rFonts w:ascii="Times New Roman" w:hAnsi="Times New Roman" w:cs="Times New Roman"/>
          <w:b/>
          <w:bCs/>
          <w:sz w:val="28"/>
          <w:szCs w:val="28"/>
        </w:rPr>
        <w:t xml:space="preserve"> форма</w:t>
      </w:r>
      <w:r w:rsidR="000E1098" w:rsidRPr="0042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1098" w:rsidRPr="00872056" w:rsidRDefault="00A7458D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E1098" w:rsidRPr="00872056">
        <w:rPr>
          <w:rFonts w:ascii="Times New Roman" w:hAnsi="Times New Roman" w:cs="Times New Roman"/>
          <w:sz w:val="24"/>
          <w:szCs w:val="24"/>
        </w:rPr>
        <w:t>Устный экзамен проводится по билетам (в экзаменационный комплект</w:t>
      </w:r>
      <w:proofErr w:type="gramEnd"/>
    </w:p>
    <w:p w:rsidR="000E1098" w:rsidRPr="00872056" w:rsidRDefault="000E109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872056">
        <w:rPr>
          <w:rFonts w:ascii="Times New Roman" w:hAnsi="Times New Roman" w:cs="Times New Roman"/>
          <w:sz w:val="24"/>
          <w:szCs w:val="24"/>
        </w:rPr>
        <w:t xml:space="preserve"> 15 билетов) преимущественно для следующих категорий</w:t>
      </w:r>
    </w:p>
    <w:p w:rsidR="000E1098" w:rsidRPr="00872056" w:rsidRDefault="000E109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участников экзамена с ОВЗ: слепые, слабовидящие и </w:t>
      </w:r>
      <w:proofErr w:type="spellStart"/>
      <w:r w:rsidRPr="00872056">
        <w:rPr>
          <w:rFonts w:ascii="Times New Roman" w:hAnsi="Times New Roman" w:cs="Times New Roman"/>
          <w:sz w:val="24"/>
          <w:szCs w:val="24"/>
        </w:rPr>
        <w:t>поздноослепшие</w:t>
      </w:r>
      <w:proofErr w:type="spellEnd"/>
    </w:p>
    <w:p w:rsidR="000E1098" w:rsidRPr="00872056" w:rsidRDefault="000E109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72056">
        <w:rPr>
          <w:rFonts w:ascii="Times New Roman" w:hAnsi="Times New Roman" w:cs="Times New Roman"/>
          <w:sz w:val="24"/>
          <w:szCs w:val="24"/>
        </w:rPr>
        <w:t>, не владеющие рельефно-точечным шрифтом Брайля,</w:t>
      </w:r>
    </w:p>
    <w:p w:rsidR="000E1098" w:rsidRPr="00872056" w:rsidRDefault="000E1098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72056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аппарата.</w:t>
      </w:r>
    </w:p>
    <w:p w:rsidR="000E1098" w:rsidRPr="00872056" w:rsidRDefault="00032292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Каждый билет </w:t>
      </w:r>
      <w:r w:rsidR="000E1098" w:rsidRPr="00872056">
        <w:rPr>
          <w:rFonts w:ascii="Times New Roman" w:hAnsi="Times New Roman" w:cs="Times New Roman"/>
          <w:sz w:val="24"/>
          <w:szCs w:val="24"/>
        </w:rPr>
        <w:t>содержит текст и три задания.</w:t>
      </w:r>
    </w:p>
    <w:p w:rsidR="00A7458D" w:rsidRPr="00872056" w:rsidRDefault="00A7458D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34D" w:rsidRPr="0042234D" w:rsidRDefault="00032292" w:rsidP="004223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234D">
        <w:rPr>
          <w:rFonts w:ascii="Times New Roman" w:hAnsi="Times New Roman" w:cs="Times New Roman"/>
          <w:b/>
          <w:bCs/>
          <w:sz w:val="28"/>
          <w:szCs w:val="28"/>
        </w:rPr>
        <w:t>Письменная форма</w:t>
      </w:r>
      <w:r w:rsidR="00A07528" w:rsidRPr="004223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7528" w:rsidRPr="00422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1098" w:rsidRPr="0042234D" w:rsidRDefault="0042234D" w:rsidP="0042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</w:t>
      </w:r>
      <w:r w:rsidR="00A07528" w:rsidRPr="0042234D">
        <w:rPr>
          <w:rFonts w:ascii="Times New Roman" w:hAnsi="Times New Roman" w:cs="Times New Roman"/>
          <w:bCs/>
          <w:sz w:val="24"/>
          <w:szCs w:val="24"/>
        </w:rPr>
        <w:t>сочинение, изложение, диктант.</w:t>
      </w:r>
    </w:p>
    <w:p w:rsidR="000E1098" w:rsidRPr="00872056" w:rsidRDefault="000E109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Темы сочинений </w:t>
      </w:r>
    </w:p>
    <w:p w:rsidR="000E1098" w:rsidRPr="00872056" w:rsidRDefault="00032292" w:rsidP="0003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>Маркировка буквой «А»</w:t>
      </w:r>
      <w:r w:rsidR="000E1098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1098" w:rsidRPr="00872056" w:rsidRDefault="00A7458D" w:rsidP="000E1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1098" w:rsidRPr="00872056">
        <w:rPr>
          <w:rFonts w:ascii="Times New Roman" w:hAnsi="Times New Roman" w:cs="Times New Roman"/>
          <w:sz w:val="24"/>
          <w:szCs w:val="24"/>
        </w:rPr>
        <w:t>Данные темы предназначаются преимущественно для подготовки</w:t>
      </w:r>
      <w:r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="000E1098" w:rsidRPr="00872056">
        <w:rPr>
          <w:rFonts w:ascii="Times New Roman" w:hAnsi="Times New Roman" w:cs="Times New Roman"/>
          <w:sz w:val="24"/>
          <w:szCs w:val="24"/>
        </w:rPr>
        <w:t>обучающихся с нарушениями опорно-двигательного аппарата,</w:t>
      </w:r>
      <w:r w:rsidRPr="00872056">
        <w:rPr>
          <w:rFonts w:ascii="Times New Roman" w:hAnsi="Times New Roman" w:cs="Times New Roman"/>
          <w:sz w:val="24"/>
          <w:szCs w:val="24"/>
        </w:rPr>
        <w:t xml:space="preserve"> слабослышащих и </w:t>
      </w:r>
      <w:r w:rsidR="000E1098" w:rsidRPr="00872056">
        <w:rPr>
          <w:rFonts w:ascii="Times New Roman" w:hAnsi="Times New Roman" w:cs="Times New Roman"/>
          <w:sz w:val="24"/>
          <w:szCs w:val="24"/>
        </w:rPr>
        <w:t>позднооглохших, слепых, слабовидящих и</w:t>
      </w:r>
      <w:r w:rsidRPr="0087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098" w:rsidRPr="00872056">
        <w:rPr>
          <w:rFonts w:ascii="Times New Roman" w:hAnsi="Times New Roman" w:cs="Times New Roman"/>
          <w:sz w:val="24"/>
          <w:szCs w:val="24"/>
        </w:rPr>
        <w:t>поздноослепших</w:t>
      </w:r>
      <w:proofErr w:type="spellEnd"/>
      <w:r w:rsidR="000E1098" w:rsidRPr="0087205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86B41" w:rsidRPr="00872056" w:rsidRDefault="00E86B41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</w:t>
      </w:r>
      <w:proofErr w:type="gramStart"/>
      <w:r w:rsidRPr="008720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D4406" w:rsidRPr="00872056" w:rsidRDefault="0081236B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4D4406" w:rsidRPr="00872056">
        <w:rPr>
          <w:rFonts w:ascii="Times New Roman" w:hAnsi="Times New Roman" w:cs="Times New Roman"/>
          <w:i/>
          <w:iCs/>
          <w:sz w:val="24"/>
          <w:szCs w:val="24"/>
        </w:rPr>
        <w:t>Пишите сочинение в объёме от 250 слов. Если в сочинении менее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200 слов (в подсчёт слов включаются все слова, в том числе служебные), то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такая работа считается невыполненной и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В случае выбора свободной темы сочинения Вы можете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с опорой как на содержание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художественных произведений, так и на свой жизненный опыт (личные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впечатления, собственные размышления, знания и др.).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выбора литературной темы сочинения опирайтесь </w:t>
      </w: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авторскую позицию и формулируйте свою точку зрения. Аргументируйте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свои тезисы, опираясь на литературные произведения.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Продумайте композицию сочинения.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Сочинение пишите чётко и разборчиво, соблюдая нормы речи.</w:t>
      </w:r>
    </w:p>
    <w:p w:rsidR="004D4406" w:rsidRPr="00872056" w:rsidRDefault="00E86B41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4D4406" w:rsidRPr="00872056">
        <w:rPr>
          <w:rFonts w:ascii="Times New Roman" w:hAnsi="Times New Roman" w:cs="Times New Roman"/>
          <w:b/>
          <w:bCs/>
          <w:sz w:val="24"/>
          <w:szCs w:val="24"/>
        </w:rPr>
        <w:t>аркировка буквой «К»</w:t>
      </w:r>
    </w:p>
    <w:p w:rsidR="004D4406" w:rsidRPr="00872056" w:rsidRDefault="0081236B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406" w:rsidRPr="00872056">
        <w:rPr>
          <w:rFonts w:ascii="Times New Roman" w:hAnsi="Times New Roman" w:cs="Times New Roman"/>
          <w:sz w:val="24"/>
          <w:szCs w:val="24"/>
        </w:rPr>
        <w:t>Данные темы предназначаются преимущественно для подготовки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056">
        <w:rPr>
          <w:rFonts w:ascii="Times New Roman" w:hAnsi="Times New Roman" w:cs="Times New Roman"/>
          <w:sz w:val="24"/>
          <w:szCs w:val="24"/>
        </w:rPr>
        <w:t xml:space="preserve"> с тяжёлыми нарушениями речи, с задержкой психического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развития, глухих обучающихся</w:t>
      </w:r>
      <w:r w:rsidR="00A7458D" w:rsidRPr="00872056">
        <w:rPr>
          <w:rFonts w:ascii="Times New Roman" w:hAnsi="Times New Roman" w:cs="Times New Roman"/>
          <w:sz w:val="24"/>
          <w:szCs w:val="24"/>
        </w:rPr>
        <w:t>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</w:t>
      </w:r>
      <w:proofErr w:type="gramStart"/>
      <w:r w:rsidRPr="008720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D4406" w:rsidRPr="00872056" w:rsidRDefault="0087205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4D4406" w:rsidRPr="00872056">
        <w:rPr>
          <w:rFonts w:ascii="Times New Roman" w:hAnsi="Times New Roman" w:cs="Times New Roman"/>
          <w:i/>
          <w:iCs/>
          <w:sz w:val="24"/>
          <w:szCs w:val="24"/>
        </w:rPr>
        <w:t>Пишите сочинение в объёме от 100 слов. Если в сочинении менее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70 слов (в подсчёт слов включаются все слова, в том числе служебные), то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такая работа считается невыполненной и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В случае выбора свободной темы сочинения Вы можете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с опорой как на содержание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художественных произведений, так и на свой жизненный опыт (личные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впечатления, собственные размышления, знания и др.).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выбора литературной темы сочинения опирайтесь </w:t>
      </w: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авторскую позицию и формулируйте свою точку зрения. Аргументируйте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свои тезисы, опираясь на литературные произведения.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Продумайте композицию сочинения.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Сочинение пишите чётко и разборчиво, соблюдая нормы речи.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06" w:rsidRPr="00872056" w:rsidRDefault="004D4406" w:rsidP="00E8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Изложения с творческим заданием </w:t>
      </w:r>
    </w:p>
    <w:p w:rsidR="004D4406" w:rsidRPr="00872056" w:rsidRDefault="0087205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4406" w:rsidRPr="00872056">
        <w:rPr>
          <w:rFonts w:ascii="Times New Roman" w:hAnsi="Times New Roman" w:cs="Times New Roman"/>
          <w:sz w:val="24"/>
          <w:szCs w:val="24"/>
        </w:rPr>
        <w:t xml:space="preserve">Данные тренировочные материалы с </w:t>
      </w:r>
      <w:r w:rsidR="00E86B41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маркировкой </w:t>
      </w:r>
      <w:r w:rsidR="004D4406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 буквой «А»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предназначаются преимущественно для подготовки </w:t>
      </w:r>
      <w:proofErr w:type="gramStart"/>
      <w:r w:rsidRPr="00872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056">
        <w:rPr>
          <w:rFonts w:ascii="Times New Roman" w:hAnsi="Times New Roman" w:cs="Times New Roman"/>
          <w:sz w:val="24"/>
          <w:szCs w:val="24"/>
        </w:rPr>
        <w:t xml:space="preserve"> с</w:t>
      </w:r>
      <w:r w:rsidR="00872056"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Pr="00872056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аппарата, слабослышащих и</w:t>
      </w:r>
    </w:p>
    <w:p w:rsidR="00E86B41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позднооглохших, слабовидящ</w:t>
      </w:r>
      <w:r w:rsidR="00E86B41" w:rsidRPr="00872056">
        <w:rPr>
          <w:rFonts w:ascii="Times New Roman" w:hAnsi="Times New Roman" w:cs="Times New Roman"/>
          <w:sz w:val="24"/>
          <w:szCs w:val="24"/>
        </w:rPr>
        <w:t xml:space="preserve">их и </w:t>
      </w:r>
      <w:proofErr w:type="spellStart"/>
      <w:r w:rsidR="00E86B41" w:rsidRPr="00872056">
        <w:rPr>
          <w:rFonts w:ascii="Times New Roman" w:hAnsi="Times New Roman" w:cs="Times New Roman"/>
          <w:sz w:val="24"/>
          <w:szCs w:val="24"/>
        </w:rPr>
        <w:t>поздноослепших</w:t>
      </w:r>
      <w:proofErr w:type="spellEnd"/>
      <w:r w:rsidR="00E86B41" w:rsidRPr="0087205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D4406" w:rsidRPr="00872056" w:rsidRDefault="0087205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B41" w:rsidRPr="00872056">
        <w:rPr>
          <w:rFonts w:ascii="Times New Roman" w:hAnsi="Times New Roman" w:cs="Times New Roman"/>
          <w:sz w:val="24"/>
          <w:szCs w:val="24"/>
        </w:rPr>
        <w:t xml:space="preserve">С </w:t>
      </w:r>
      <w:r w:rsidR="004D4406" w:rsidRPr="00872056">
        <w:rPr>
          <w:rFonts w:ascii="Times New Roman" w:hAnsi="Times New Roman" w:cs="Times New Roman"/>
          <w:b/>
          <w:bCs/>
          <w:sz w:val="24"/>
          <w:szCs w:val="24"/>
        </w:rPr>
        <w:t>маркировка буквой «</w:t>
      </w:r>
      <w:proofErr w:type="gramStart"/>
      <w:r w:rsidR="004D4406" w:rsidRPr="008720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4D4406"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D4406" w:rsidRPr="00872056">
        <w:rPr>
          <w:rFonts w:ascii="Times New Roman" w:hAnsi="Times New Roman" w:cs="Times New Roman"/>
          <w:sz w:val="24"/>
          <w:szCs w:val="24"/>
        </w:rPr>
        <w:t>– для слепых обучающихся.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</w:t>
      </w:r>
      <w:proofErr w:type="gramStart"/>
      <w:r w:rsidRPr="008720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1. Прослушайте текст. Напишите сжатое изложение по </w:t>
      </w:r>
      <w:proofErr w:type="gramStart"/>
      <w:r w:rsidRPr="00872056">
        <w:rPr>
          <w:rFonts w:ascii="Times New Roman" w:hAnsi="Times New Roman" w:cs="Times New Roman"/>
          <w:sz w:val="24"/>
          <w:szCs w:val="24"/>
        </w:rPr>
        <w:t>предложенному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тексту. </w:t>
      </w:r>
      <w:r w:rsidRPr="00872056">
        <w:rPr>
          <w:rFonts w:ascii="Times New Roman" w:hAnsi="Times New Roman" w:cs="Times New Roman"/>
          <w:i/>
          <w:iCs/>
          <w:sz w:val="24"/>
          <w:szCs w:val="24"/>
        </w:rPr>
        <w:t>Передайте главное содержание текста в объёме от 70 слов. Если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в сжатом изложении менее 50 слов (в подсчёт слов включаются все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слова, в том числе служебные), то такая работа считается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невыполненной</w:t>
      </w:r>
      <w:proofErr w:type="gramEnd"/>
      <w:r w:rsidRPr="00872056">
        <w:rPr>
          <w:rFonts w:ascii="Times New Roman" w:hAnsi="Times New Roman" w:cs="Times New Roman"/>
          <w:i/>
          <w:iCs/>
          <w:sz w:val="24"/>
          <w:szCs w:val="24"/>
        </w:rPr>
        <w:t xml:space="preserve"> и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2. Дайте аргументированный ответ на вопрос.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Своё мнение аргументируйте, опираясь на читательский опыт, а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также на знания и жизненные наблюдения.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Продумайте композицию сочинения.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Сочинение напишите в объёме от 200 слов. Если в сочинении менее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150 слов (в подсчёт слов включаются все слова, в том числе служебные), то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такая работа считается невыполненной и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 xml:space="preserve">Если сочинение представляет собой пересказанный текст, то </w:t>
      </w:r>
      <w:proofErr w:type="gramStart"/>
      <w:r w:rsidRPr="00872056">
        <w:rPr>
          <w:rFonts w:ascii="Times New Roman" w:hAnsi="Times New Roman" w:cs="Times New Roman"/>
          <w:i/>
          <w:iCs/>
          <w:sz w:val="24"/>
          <w:szCs w:val="24"/>
        </w:rPr>
        <w:t>такая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работа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056">
        <w:rPr>
          <w:rFonts w:ascii="Times New Roman" w:hAnsi="Times New Roman" w:cs="Times New Roman"/>
          <w:i/>
          <w:iCs/>
          <w:sz w:val="24"/>
          <w:szCs w:val="24"/>
        </w:rPr>
        <w:t>Сочинение пишите чётко и разборчиво, соблюдая нормы речи.</w:t>
      </w:r>
    </w:p>
    <w:p w:rsidR="004D4406" w:rsidRPr="00872056" w:rsidRDefault="00486305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>Маркировка буквой «К»</w:t>
      </w:r>
    </w:p>
    <w:p w:rsidR="004D4406" w:rsidRPr="00872056" w:rsidRDefault="0087205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4406" w:rsidRPr="00872056">
        <w:rPr>
          <w:rFonts w:ascii="Times New Roman" w:hAnsi="Times New Roman" w:cs="Times New Roman"/>
          <w:sz w:val="24"/>
          <w:szCs w:val="24"/>
        </w:rPr>
        <w:t>Данные тренировочные материалы предназначаются преимущественно для</w:t>
      </w:r>
      <w:r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="004D4406" w:rsidRPr="0087205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="004D4406" w:rsidRPr="00872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4406" w:rsidRPr="00872056">
        <w:rPr>
          <w:rFonts w:ascii="Times New Roman" w:hAnsi="Times New Roman" w:cs="Times New Roman"/>
          <w:sz w:val="24"/>
          <w:szCs w:val="24"/>
        </w:rPr>
        <w:t xml:space="preserve"> с тяжёлыми нарушениями речи, с задержкой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психического развития, глухих обучающихся.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для </w:t>
      </w:r>
      <w:proofErr w:type="gramStart"/>
      <w:r w:rsidRPr="008720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1. Прослушайте (прочитайте) текст. Напишите изложение </w:t>
      </w:r>
      <w:proofErr w:type="gramStart"/>
      <w:r w:rsidRPr="0087205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предложенному фрагменту. Передайте главное содержание текста.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2056">
        <w:rPr>
          <w:rFonts w:ascii="Times New Roman" w:hAnsi="Times New Roman" w:cs="Times New Roman"/>
          <w:sz w:val="24"/>
          <w:szCs w:val="24"/>
        </w:rPr>
        <w:t>Напишите сжатое или развёрнутое изложение (по выбору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обучающегося).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Объём развёрнутого изложения – не более 300 слов. Объём </w:t>
      </w:r>
      <w:proofErr w:type="gramStart"/>
      <w:r w:rsidRPr="00872056">
        <w:rPr>
          <w:rFonts w:ascii="Times New Roman" w:hAnsi="Times New Roman" w:cs="Times New Roman"/>
          <w:sz w:val="24"/>
          <w:szCs w:val="24"/>
        </w:rPr>
        <w:t>сжатого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изложения – от 40 до 100 слов. Если в сжатом изложении менее 30 слов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(в подсчёт слов включаются все слова, в том числе служебные), то </w:t>
      </w:r>
      <w:proofErr w:type="gramStart"/>
      <w:r w:rsidRPr="00872056">
        <w:rPr>
          <w:rFonts w:ascii="Times New Roman" w:hAnsi="Times New Roman" w:cs="Times New Roman"/>
          <w:sz w:val="24"/>
          <w:szCs w:val="24"/>
        </w:rPr>
        <w:t>такая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lastRenderedPageBreak/>
        <w:t>работа считается невыполненной и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2. Дайте аргументированный ответ на вопрос.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Своё мнение аргументируйте, опираясь на читательский опыт, а также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на знания и жизненные наблюдения.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Продумайте композицию сочинения.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Сочинение напишите в объёме от 70 слов. Если в сочинении менее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50 слов (в подсчёт слов включаются все слова, в том числе служебные), то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такая работа считается невыполненной и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текст, то </w:t>
      </w:r>
      <w:proofErr w:type="gramStart"/>
      <w:r w:rsidRPr="00872056">
        <w:rPr>
          <w:rFonts w:ascii="Times New Roman" w:hAnsi="Times New Roman" w:cs="Times New Roman"/>
          <w:sz w:val="24"/>
          <w:szCs w:val="24"/>
        </w:rPr>
        <w:t>такая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работа оценивается 0 баллов.</w:t>
      </w:r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Сочинение пишите чётко и разборчиво, соблюдая нормы речи.</w:t>
      </w:r>
    </w:p>
    <w:p w:rsidR="00486305" w:rsidRPr="00872056" w:rsidRDefault="00872056" w:rsidP="004D440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72056">
        <w:rPr>
          <w:rFonts w:ascii="Times New Roman" w:eastAsia="Arial Unicode MS" w:hAnsi="Times New Roman" w:cs="Times New Roman"/>
          <w:sz w:val="24"/>
          <w:szCs w:val="24"/>
        </w:rPr>
        <w:t>Правила проведения изложения</w:t>
      </w:r>
    </w:p>
    <w:p w:rsidR="004D4406" w:rsidRPr="00872056" w:rsidRDefault="0087205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eastAsia="SymbolMT" w:hAnsi="Times New Roman" w:cs="Times New Roman"/>
          <w:sz w:val="24"/>
          <w:szCs w:val="24"/>
        </w:rPr>
        <w:t xml:space="preserve">       </w:t>
      </w:r>
      <w:proofErr w:type="gramStart"/>
      <w:r w:rsidR="00486305" w:rsidRPr="00872056">
        <w:rPr>
          <w:rFonts w:ascii="Times New Roman" w:eastAsia="SymbolMT" w:hAnsi="Times New Roman" w:cs="Times New Roman"/>
          <w:sz w:val="24"/>
          <w:szCs w:val="24"/>
        </w:rPr>
        <w:t>Т</w:t>
      </w:r>
      <w:r w:rsidR="004D4406" w:rsidRPr="00872056">
        <w:rPr>
          <w:rFonts w:ascii="Times New Roman" w:hAnsi="Times New Roman" w:cs="Times New Roman"/>
          <w:sz w:val="24"/>
          <w:szCs w:val="24"/>
        </w:rPr>
        <w:t>е</w:t>
      </w:r>
      <w:r w:rsidR="00486305" w:rsidRPr="00872056">
        <w:rPr>
          <w:rFonts w:ascii="Times New Roman" w:hAnsi="Times New Roman" w:cs="Times New Roman"/>
          <w:sz w:val="24"/>
          <w:szCs w:val="24"/>
        </w:rPr>
        <w:t>к</w:t>
      </w:r>
      <w:r w:rsidR="004D4406" w:rsidRPr="00872056">
        <w:rPr>
          <w:rFonts w:ascii="Times New Roman" w:hAnsi="Times New Roman" w:cs="Times New Roman"/>
          <w:sz w:val="24"/>
          <w:szCs w:val="24"/>
        </w:rPr>
        <w:t>ст изложения читается 3 раза;</w:t>
      </w:r>
      <w:r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="00486305" w:rsidRPr="00872056">
        <w:rPr>
          <w:rFonts w:ascii="Times New Roman" w:hAnsi="Times New Roman" w:cs="Times New Roman"/>
          <w:sz w:val="24"/>
          <w:szCs w:val="24"/>
        </w:rPr>
        <w:t>г</w:t>
      </w:r>
      <w:r w:rsidR="004D4406" w:rsidRPr="00872056">
        <w:rPr>
          <w:rFonts w:ascii="Times New Roman" w:hAnsi="Times New Roman" w:cs="Times New Roman"/>
          <w:sz w:val="24"/>
          <w:szCs w:val="24"/>
        </w:rPr>
        <w:t>лухим и слабослышащим обучающимся текст изложения даётся</w:t>
      </w:r>
      <w:r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="004D4406" w:rsidRPr="00872056">
        <w:rPr>
          <w:rFonts w:ascii="Times New Roman" w:hAnsi="Times New Roman" w:cs="Times New Roman"/>
          <w:sz w:val="24"/>
          <w:szCs w:val="24"/>
        </w:rPr>
        <w:t>для чтения на 40 минут (по истечении этого времени</w:t>
      </w:r>
      <w:proofErr w:type="gramEnd"/>
    </w:p>
    <w:p w:rsidR="004D4406" w:rsidRPr="00872056" w:rsidRDefault="004D4406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>организатор забирает текст и обучающийся пишет сжатое или</w:t>
      </w:r>
      <w:r w:rsidR="00872056" w:rsidRPr="00872056">
        <w:rPr>
          <w:rFonts w:ascii="Times New Roman" w:hAnsi="Times New Roman" w:cs="Times New Roman"/>
          <w:sz w:val="24"/>
          <w:szCs w:val="24"/>
        </w:rPr>
        <w:t xml:space="preserve"> </w:t>
      </w:r>
      <w:r w:rsidRPr="00872056">
        <w:rPr>
          <w:rFonts w:ascii="Times New Roman" w:hAnsi="Times New Roman" w:cs="Times New Roman"/>
          <w:sz w:val="24"/>
          <w:szCs w:val="24"/>
        </w:rPr>
        <w:t>развёрнутое изложение с творческим заданием).</w:t>
      </w:r>
    </w:p>
    <w:p w:rsidR="003804DD" w:rsidRPr="00872056" w:rsidRDefault="003804DD" w:rsidP="004D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4DD" w:rsidRPr="00872056" w:rsidRDefault="0081236B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056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</w:p>
    <w:p w:rsidR="003804DD" w:rsidRPr="00872056" w:rsidRDefault="00872056" w:rsidP="0038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</w:t>
      </w:r>
      <w:r w:rsidR="003804DD" w:rsidRPr="00872056">
        <w:rPr>
          <w:rFonts w:ascii="Times New Roman" w:hAnsi="Times New Roman" w:cs="Times New Roman"/>
          <w:sz w:val="24"/>
          <w:szCs w:val="24"/>
        </w:rPr>
        <w:t xml:space="preserve">Данные тренировочные материалы предназначаются </w:t>
      </w:r>
      <w:proofErr w:type="gramStart"/>
      <w:r w:rsidR="003804DD" w:rsidRPr="008720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804DD" w:rsidRPr="00872056">
        <w:rPr>
          <w:rFonts w:ascii="Times New Roman" w:hAnsi="Times New Roman" w:cs="Times New Roman"/>
          <w:sz w:val="24"/>
          <w:szCs w:val="24"/>
        </w:rPr>
        <w:t xml:space="preserve"> обучающиеся</w:t>
      </w:r>
    </w:p>
    <w:p w:rsidR="003804DD" w:rsidRPr="00872056" w:rsidRDefault="003804DD" w:rsidP="0038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proofErr w:type="spellStart"/>
      <w:r w:rsidRPr="0087205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872056">
        <w:rPr>
          <w:rFonts w:ascii="Times New Roman" w:hAnsi="Times New Roman" w:cs="Times New Roman"/>
          <w:sz w:val="24"/>
          <w:szCs w:val="24"/>
        </w:rPr>
        <w:t xml:space="preserve"> спектра.</w:t>
      </w:r>
    </w:p>
    <w:p w:rsidR="00A07528" w:rsidRPr="00872056" w:rsidRDefault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F7" w:rsidRPr="00872056" w:rsidRDefault="00F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BF7" w:rsidRPr="00872056" w:rsidRDefault="00872056" w:rsidP="008720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056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FC2BF7" w:rsidRPr="00872056" w:rsidRDefault="00F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BF7" w:rsidRPr="00872056" w:rsidRDefault="00F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          Подготовка по развитию речи с учащимися данной категории начиналась у меня с 5-го класса. Это были простейшие тексты с вопросными планами и опорными словами. Затем тексты усложнялись и  увеличивались по объёму.  </w:t>
      </w:r>
    </w:p>
    <w:p w:rsidR="00FC2BF7" w:rsidRPr="00872056" w:rsidRDefault="00FC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Необходимость в вопросах и опорных словах постепенно отпадала. К 9-му классу мы подошли к работе с объемными текстами. Но для глухих детей запоминание таких текстов по-прежнему вызывало трудности. </w:t>
      </w:r>
      <w:r w:rsidR="00F236DE" w:rsidRPr="00872056">
        <w:rPr>
          <w:rFonts w:ascii="Times New Roman" w:hAnsi="Times New Roman" w:cs="Times New Roman"/>
          <w:sz w:val="24"/>
          <w:szCs w:val="24"/>
        </w:rPr>
        <w:t>При подготовке к изложению тексты приходилось адаптировать, подробно разбирать содержание и проводить домашнюю подготовку. Глухим детям очень трудно пересказать те</w:t>
      </w:r>
      <w:proofErr w:type="gramStart"/>
      <w:r w:rsidR="00F236DE" w:rsidRPr="00872056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="00F236DE" w:rsidRPr="00872056">
        <w:rPr>
          <w:rFonts w:ascii="Times New Roman" w:hAnsi="Times New Roman" w:cs="Times New Roman"/>
          <w:sz w:val="24"/>
          <w:szCs w:val="24"/>
        </w:rPr>
        <w:t>оими словами. Чаще всего многие из них заучивали тексты наизусть. Сначала  это делалось по частям. Затем дети старались запомнить текст полностью.</w:t>
      </w:r>
    </w:p>
    <w:p w:rsidR="00F236DE" w:rsidRPr="00872056" w:rsidRDefault="00F2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056">
        <w:rPr>
          <w:rFonts w:ascii="Times New Roman" w:hAnsi="Times New Roman" w:cs="Times New Roman"/>
          <w:sz w:val="24"/>
          <w:szCs w:val="24"/>
        </w:rPr>
        <w:t xml:space="preserve">Для подготовки к экзаменам были заведены отдельные тетради, в которых дети записывали адаптированные на уроке тексты и использовали их для домашней подготовки. Это даёт навык выделения главных моментов, фактов, событий в содержании текста, правильного построения предложения, а также </w:t>
      </w:r>
      <w:r w:rsidR="00872056" w:rsidRPr="00872056">
        <w:rPr>
          <w:rFonts w:ascii="Times New Roman" w:hAnsi="Times New Roman" w:cs="Times New Roman"/>
          <w:sz w:val="24"/>
          <w:szCs w:val="24"/>
        </w:rPr>
        <w:t>понимания содержания и его запоминания.</w:t>
      </w:r>
    </w:p>
    <w:p w:rsidR="00872056" w:rsidRPr="00872056" w:rsidRDefault="0087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82" w:rsidRPr="001E2D82" w:rsidRDefault="001E2D82" w:rsidP="001E2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D8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2056" w:rsidRDefault="001E2D82" w:rsidP="001E2D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Московской области от 26.09.2016 №Исх-13443/10а</w:t>
      </w:r>
    </w:p>
    <w:p w:rsidR="001E2D82" w:rsidRDefault="001E2D82" w:rsidP="001E2D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11.04.2016 №02-146</w:t>
      </w:r>
    </w:p>
    <w:p w:rsidR="0042234D" w:rsidRDefault="0042234D" w:rsidP="001E2D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25.12.2013 №1394</w:t>
      </w:r>
    </w:p>
    <w:p w:rsidR="0042234D" w:rsidRPr="0042234D" w:rsidRDefault="0042234D" w:rsidP="004223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234D">
        <w:rPr>
          <w:rFonts w:ascii="Times New Roman" w:hAnsi="Times New Roman" w:cs="Times New Roman"/>
          <w:bCs/>
          <w:sz w:val="24"/>
          <w:szCs w:val="24"/>
        </w:rPr>
        <w:t>«Сборник тренировочных материалов для подготовки к  государственному выпускному экзамену по РУССКОМУ ЯЗЫКУ для обучающихся по образовательным программам ОСНОВНОГО общего образования»</w:t>
      </w:r>
      <w:proofErr w:type="gramEnd"/>
    </w:p>
    <w:p w:rsidR="0042234D" w:rsidRPr="0042234D" w:rsidRDefault="0042234D" w:rsidP="0042234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56" w:rsidRPr="00872056" w:rsidRDefault="0087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56" w:rsidRPr="00872056" w:rsidRDefault="0087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56" w:rsidRPr="00872056" w:rsidRDefault="0087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34D" w:rsidRDefault="0042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56" w:rsidRPr="001E2D82" w:rsidRDefault="0087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82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1E2D82" w:rsidRDefault="001E2D82" w:rsidP="002A14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A1432" w:rsidRPr="001E2D82" w:rsidRDefault="002A1432" w:rsidP="002A14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E2D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Устная форма </w:t>
      </w:r>
    </w:p>
    <w:p w:rsidR="001E2D82" w:rsidRDefault="001E2D82" w:rsidP="002A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432" w:rsidRPr="001E2D82" w:rsidRDefault="002A1432" w:rsidP="002A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Билет № 1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 к нему.</w:t>
      </w:r>
    </w:p>
    <w:p w:rsidR="002A1432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В старинном приволжском городе, на одной из узких улочек центра,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сгорел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двухэтажный дом. Он был старый, из тёмного кирпича, </w:t>
      </w:r>
      <w:proofErr w:type="gram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деревянным </w:t>
      </w:r>
      <w:proofErr w:type="spell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мезонинчиком</w:t>
      </w:r>
      <w:proofErr w:type="spell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. Дом считался аварийным, года три назад из него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выселили в новостройки последних жителей. Его давно бы сломали, но дом,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в числе многих прочих, объявили памятником истории и культуры. Его,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действительно, построил какой-то забытый купец еще до Наполеона по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своему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провинциальному вкусу. Но что делать: Россия не Италия, не Греция,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даже не Англия, и для нас даже два века уже почтенная старина, которую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под давлением краеведов приходится беречь.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7528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Этот дом, бесхозно стоявший и разрушавшийся сам собой, однако,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не сберегли. Дом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стоял в центре, между супермаркетом и ночным клубом,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и на его месте некая фирма уже давно собиралась построить современный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офисный </w:t>
      </w:r>
      <w:proofErr w:type="spell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билдинг</w:t>
      </w:r>
      <w:proofErr w:type="spell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этажей на восемнадцать. К дому уже подступали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строители, тогда поднялись краеведы и отстояли старинный дом. От дома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пришлось отступиться, и он три года помаленьку разрушался. А теперь вот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>сгорел...</w:t>
      </w:r>
    </w:p>
    <w:p w:rsidR="00A07528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Было бы лицемерием утверждать, что памятники истории и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культуры стали исчезать недавно. Сейчас часто вспоминают, сколько было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порушено храмов, которые нынче постепенно восстанавливаются. Но ведь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наши предки, кстати сказать, не только молились: они где-то </w:t>
      </w:r>
      <w:proofErr w:type="spell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жили</w:t>
      </w:r>
      <w:proofErr w:type="gram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,г</w:t>
      </w:r>
      <w:proofErr w:type="gram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де-то</w:t>
      </w:r>
      <w:proofErr w:type="spell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работали. И этот столь дорогой нам российский быт остался </w:t>
      </w:r>
      <w:proofErr w:type="spell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нынчетолько</w:t>
      </w:r>
      <w:proofErr w:type="spell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в Третьяковской галерее на полотнах Перова и Маковского,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Саврасова</w:t>
      </w:r>
      <w:proofErr w:type="spell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и Поленова, Архипова и Федотова. А ведь в одной только Москве,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кроме легендарных «сорока сороков», были и Красные ворота, и знаменитые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Арбатские переулки, и загадочное </w:t>
      </w:r>
      <w:proofErr w:type="spell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Зарядье</w:t>
      </w:r>
      <w:proofErr w:type="spell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– увы, всё это снесли, когда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вместо старой «большой деревни»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создавали новый город. С новым городом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получилось, но и старого не воротишь.</w:t>
      </w:r>
    </w:p>
    <w:p w:rsidR="00A07528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Между тем несколько лет назад, оттеснив на вторую позицию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автостроение, самым 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Испания, Чехия, Голландия, да,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практически, вся Европа – живут нынче в первую голову за счёт желающих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мир повидать. И чем старше этот мир, тем больше желающих его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>повидать.</w:t>
      </w:r>
    </w:p>
    <w:p w:rsidR="00A07528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Россией, разумеется, интересуются многие. К нам тоже ездят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туристы. И мы их возим в основном в два города: </w:t>
      </w:r>
      <w:proofErr w:type="gram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Питер</w:t>
      </w:r>
      <w:proofErr w:type="gram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да в Москву,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которые были слишком велики, чтобы их успели развалить полностью. Ну,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ещё Суздаль</w:t>
      </w:r>
      <w:proofErr w:type="gram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… А</w:t>
      </w:r>
      <w:proofErr w:type="gram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вся прочая огромная Россия современными странниками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практически не освоена. И не случайно: что мы им можем там показать?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Стекла и бетона у них и дома хватает. А то, что осталось от былых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времён, исчезает, к сожалению, у нас на глазах.</w:t>
      </w:r>
    </w:p>
    <w:p w:rsidR="00A07528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Старинные дома нынче горят по всей нашей неохватной родине…</w:t>
      </w:r>
    </w:p>
    <w:p w:rsidR="00A07528" w:rsidRPr="001E2D82" w:rsidRDefault="002A1432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С сожалением и лёгкой грустью смотрим мы, как горит наше</w:t>
      </w: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прошлое</w:t>
      </w:r>
      <w:proofErr w:type="gramStart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>… А</w:t>
      </w:r>
      <w:proofErr w:type="gramEnd"/>
      <w:r w:rsidR="00A07528"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 это горит наше будущее!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i/>
          <w:iCs/>
          <w:sz w:val="24"/>
          <w:szCs w:val="24"/>
        </w:rPr>
        <w:t xml:space="preserve">(По Л.А. </w:t>
      </w:r>
      <w:proofErr w:type="spellStart"/>
      <w:r w:rsidRPr="001E2D82">
        <w:rPr>
          <w:rFonts w:ascii="Times New Roman" w:hAnsi="Times New Roman" w:cs="Times New Roman"/>
          <w:i/>
          <w:iCs/>
          <w:sz w:val="24"/>
          <w:szCs w:val="24"/>
        </w:rPr>
        <w:t>Жуховицкому</w:t>
      </w:r>
      <w:proofErr w:type="spellEnd"/>
      <w:r w:rsidRPr="001E2D8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Сформулируйте основную мысль прочитанного текста.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2. Расскажите о частице как части речи. Каковы морфологические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признаки частицы? Найдите в тексте частицы (не менее 2 примеров).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Обоснуйте свой выбор.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3. Расскажите, что нужно знать, чтобы не ошибиться в выделении на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письме вводных слов. Найдите в тексте вводные слова (не менее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2 примеров), объясните особенности пунктуации при вводных словах.</w:t>
      </w:r>
    </w:p>
    <w:p w:rsidR="0081236B" w:rsidRPr="001E2D82" w:rsidRDefault="0081236B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D82" w:rsidRPr="001E2D82" w:rsidRDefault="001E2D82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Письменная форма</w:t>
      </w:r>
    </w:p>
    <w:p w:rsidR="001E2D82" w:rsidRDefault="001E2D82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Перечень тем сочинений на свободную тему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Благодарность – одно из лучших нравственных качеств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человека.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2. Почему люди дорожат дружбой?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3. Чем опасен эгоизм?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4. Почему важно задумываться о смысле жизни?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5. Как следует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к живой природе?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6. Почему важно формировать в себе силу воли?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7. Какую роль в судьбе человека играет мечта?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8. Почему гордость относится к тяжким человеческим порокам?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9. Искренность – одно из лучших нравственных качеств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человека.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Перечень тем сочинений на литературную тему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Кто из героев романа М.Ю. Лермонтова «Герой нашего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времени» Вам интересен и почему?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2. Кто из героев романа А.С. Пушкина «Евгений Онегин» Вам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интересен и почему?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3. Какие человеческие пороки высмеивает И.А. Крылов в своих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баснях?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4. Какие человеческие пороки обличает Н.В. Гоголь в комедии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«Ревизор»?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5. Какие черты характера присущи Татьяне Лариной? (По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роману А.С. Пушкина «Евгений Онегин»)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какого поэта Вам нравятся и почему?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7. Почему Плюшкин назван «прорехой на человечестве»? (По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поэме Н.В. Гоголя «Мёртвые души»)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8. Чем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на свою матушку госпожу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>?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(По комедии Д.И. Фонвизина «Недоросль»)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9. Почему Печорин не сумел стать счастливым человеком? (По</w:t>
      </w:r>
      <w:r w:rsidR="002A143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роману М.Ю. Лермонтова «Герой нашего времени»)</w:t>
      </w:r>
    </w:p>
    <w:p w:rsidR="00A7458D" w:rsidRPr="001E2D82" w:rsidRDefault="00A7458D" w:rsidP="00A74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 xml:space="preserve">Темы сочинений </w:t>
      </w:r>
    </w:p>
    <w:p w:rsidR="00A07528" w:rsidRPr="001E2D82" w:rsidRDefault="00A07528" w:rsidP="00A0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 xml:space="preserve">Маркировка буквой «А» 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Перечень тем сочинений на свободную тему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Каким, с Вашей точки зрения, должно быть отношение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человека к природе?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2. В чём, с Вашей точки зрения, может проявляться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позиция человека?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3. Каковы, с Вашей точки зрения, слагаемые счастья?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4. Какие качества личности, с Вашей точки зрения, наиболее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ценны?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5. Как характеризует человека его выбор досуга?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6. Какие черты личности имеют в виду, говоря о благородстве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человека?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7. Какую роль в жизни человека играет семейное воспитание?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8. Какую мудрость хранят пословицы?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9. Почему лицемерие относят к человеческим порокам?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Перечень тем сочинений на литературную тему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1. Какие особенности личности Онегина проявляются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ситуации нравственного выбора?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(По роману А.С. Пушкина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D82">
        <w:rPr>
          <w:rFonts w:ascii="Times New Roman" w:hAnsi="Times New Roman" w:cs="Times New Roman"/>
          <w:sz w:val="24"/>
          <w:szCs w:val="24"/>
        </w:rPr>
        <w:t>«Евгений Онегин»)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2. Какие жизненные ценности избрал для себя Хлестаков?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(По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комедии Н.В. Гоголя «Ревизор»)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3. Какие черты нравственного идеала воплощены в образе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lastRenderedPageBreak/>
        <w:t>Софьи. (По комедии Д.И. Фонвизина «Недоросль»)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4. Почему комедия Н.В. Гоголя «Ревизор» с течением времени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не теряет своей актуальности?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5. Над какими философскими вопросами заставляет задуматься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лирика А.С. Пушкина?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6. В чем истоки «хандры» Онегина?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(По роману А.С. Пушкина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D82">
        <w:rPr>
          <w:rFonts w:ascii="Times New Roman" w:hAnsi="Times New Roman" w:cs="Times New Roman"/>
          <w:sz w:val="24"/>
          <w:szCs w:val="24"/>
        </w:rPr>
        <w:t>«Евгений Онегин»)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7. Отталкивающие и притягательные черты характера Печорина.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(По роману М.Ю. Лермонтова «Герой нашего времени»)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8. В чём схожи и чем различаются помещики Коробочка и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Плюшкин? (По поэме Н.В. Гоголя «Мёртвые души»)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9. Над какими вопросами заставляет задуматься повесть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Н.В. Гоголя «Шинель»?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Маркировка буквой «К»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Перечень тем сочинений на свободную тему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Благодарность – одно из лучших нравственных качеств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человека.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2. Почему люди дорожат дружбой?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3. Чем опасен эгоизм?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4. Почему важно задумываться о смысле жизни?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5. Как следует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к живой природе?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6. Почему важно формировать в себе силу воли?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7. Какую роль в судьбе человека играет мечта?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8. Почему гордость относится к тяжким человеческим порокам?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9. Искренность – одно из лучших нравственных качеств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человека.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Перечень тем сочинений на литературную тему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Кто из героев романа М.Ю. Лермонтова «Герой нашего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времени» Вам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интересен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2. Кто из героев романа А.С. Пушкина «Евгений Онегин» Вам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интересен и почему?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3. Какие человеческие пороки высмеивает И.А. Крылов в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D82">
        <w:rPr>
          <w:rFonts w:ascii="Times New Roman" w:hAnsi="Times New Roman" w:cs="Times New Roman"/>
          <w:sz w:val="24"/>
          <w:szCs w:val="24"/>
        </w:rPr>
        <w:t>баснях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>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4. Какие человеческие пороки обличает Н.В. Гоголь в комедии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«Ревизор»?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5. Какие черты характера присущи Татьяне Лариной?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(По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роману А.С. Пушкина «Евгений Онегин»)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какого поэта Вам нравятся и почему?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7. Почему Плюшкин назван «прорехой на человечестве»?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(По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поэме Н.В. Гоголя «Мёртвые души»)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8. Чем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на свою матушку госпожу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>?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(По комедии Д.И. Фонвизина «Недоросль»)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9. Почему Печорин не сумел стать счастливым человеком?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(По</w:t>
      </w:r>
      <w:proofErr w:type="gramEnd"/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роману М.Ю. Лермонтова «Герой нашего времени»)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Изложение с творческим заданием № АИ-9-1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Богата наша страна местными речениями и диалектами.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Но существует вершина – чистый и гибкий русский литературный язык. Обогащение его за счёт местных слов требует строгого отбора и большого вкуса. Потому что есть немало мест в нашей стране, где в языке и произношении, наряду со словами – подлинными перлами, есть много слов корявых и фонетически неприятных.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Местное слово может обогатить язык, если оно образно, благозвучно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lastRenderedPageBreak/>
        <w:t>и понятно.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Для того чтобы оно стало понятным, совсем не нужно ни скучных объяснений, ни сносок. Просто это слово должно быть поставлено в такой связи со всеми соседними словами, чтобы значение его было ясно читателю сразу, без авторских или редакторских ремарок.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Одно непонятное слово может разрушить для читателя самое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образцовое построение прозы.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Нелепо было бы доказывать, что литература существует и действует лишь до тех пор, пока она понятна. Непонятная нарочито заумная литература нужна только её автору, но никак не народу.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Чем прозрачнее воздух, тем ярче солнечный свет. Чем прозрачнее проза, тем совершеннее её красота и тем сильнее она отзывается в человеческом сердце. Коротко и ясно эту мысль выразил Лев Толстой: «Простота есть необходимое условие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>».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Из многих местных слов, которые я услышал, к примеру, во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и Рязанский областях, часть, конечно, непонятна. Но попадаются слова превосходные по своей выразительности. Например, старинное, до сих пор бытующее в этих областях слово «окоём» – горизонт.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На высоком берегу Оки, откуда открывается широкий горизонт, есть сельцо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Окоёмово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Окоёмова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>, как говорят его жители, «видно половину России».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Горизонт – это всё то, что может охватить наш глаз на земле, или, говоря по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>таринному, всё то, что «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емлет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 xml:space="preserve"> око». Отсюда и происхождение слова «окоём».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Очень благозвучно и слово «Стожары», – так в этих областях народ называет звёздные скопления. Это слово по созвучию вызывает представление о холодном небесном пожаре.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Такие слова украсят и современный литературный язык.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В поисках слов нельзя пренебрегать ничем. Никогда не знаешь, где найдёшь настоящее слово.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(По К.Г. Паустовскому)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(300 слов)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Напишите сжатое изложение по фрагменту очерка К.Г. Паустовского «Словари».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2. Дайте аргументированный ответ на вопрос: </w:t>
      </w:r>
      <w:r w:rsidRPr="001E2D82">
        <w:rPr>
          <w:rFonts w:ascii="Times New Roman" w:hAnsi="Times New Roman" w:cs="Times New Roman"/>
          <w:b/>
          <w:bCs/>
          <w:sz w:val="24"/>
          <w:szCs w:val="24"/>
        </w:rPr>
        <w:t>Почему интересно узнавать историю происхождения слов?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Изложение с творческим заданием № СИ-9-1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На исходе дня к бабе Настасье пожаловали ребята. Стоявший впереди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других парнишка в высоких сапогах спросил, нет ли у неё реликвии войны.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«Есть у меня письмо с фронта. От мужа моего, Петра Васильевича», –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сказала баба Настасья неуверенно.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Она достала какой-то бумажный треугольник.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протянул руку,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и баба Настасья нехотя отдала письмо. Письмо было коротким и простым.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Когда кончили чтение письма, одна девочка покачала головой: «Нет, это не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реликвия.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Всё про табак, про портянки. А </w:t>
      </w:r>
      <w:r w:rsidRPr="001E2D82">
        <w:rPr>
          <w:rFonts w:ascii="Times New Roman" w:hAnsi="Times New Roman" w:cs="Times New Roman"/>
          <w:sz w:val="24"/>
          <w:szCs w:val="24"/>
        </w:rPr>
        <w:t>клятвы «Умрем, но не отступим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!»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>нет».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E2D82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 xml:space="preserve"> хотел сложить письмо уголком, но не сумел. Так и сунул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хозяйке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несложенным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>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Ребята ушли, а баба Настасья стояла перед закрытой дверью с письмом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в руке, словно только что приходил почтальон.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Когда много лет назад письмо пришло с фронта, все бабы завидовали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ей. Ведь никто давно не получал писем.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На фронте была своя война, а в деревне – своя: надрывались бабы, когда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вместо лошади впрягались в плуг. Стирали в кровь плечи, сбивали ноги,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 xml:space="preserve">надрывали животы. Такая это была </w:t>
      </w:r>
      <w:r w:rsidR="00EE3C4E" w:rsidRPr="001E2D82">
        <w:rPr>
          <w:rFonts w:ascii="Times New Roman" w:hAnsi="Times New Roman" w:cs="Times New Roman"/>
          <w:sz w:val="24"/>
          <w:szCs w:val="24"/>
        </w:rPr>
        <w:lastRenderedPageBreak/>
        <w:t>пахота, что в конце полосы в глазах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становилось темно, и тяжёлая кровь начинала звенеть в ушах, и падали бабы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на землю, как солдаты под огнём.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И вот тогда они требовали от Настасьи читать её письмо. Настасьино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письмо грело измученных, осунувшихся подруг, прибавляло им сил. Письмо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как бы стало общим, принадлежало всей деревне…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И так продолжалось долго. Из других деревень приходили почитать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Настасьино письмо. А мужа Петра Васильевича уже не было в живых...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Сейчас это письмо лежало на столе перед бабой Настасьей, словно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только что пришло от мужа. А раз пришло письмо – значит, он жив.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Только очень далеко от дома. И пишет он, живой, про обычные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житейские вещи: плохой табак и про забытые впопыхах портянки...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Она отвела глаза от письма и вспомнила про ребят, но не рассердилась.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Эти ребятишки вечно что-то собирают — то лекарственные травы, то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колоски. Теперь они ищут реликвии.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А письмо им не подошло, потому что им, ребятишкам, невдомёк, что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стояли твёрдо и погибали в бою и те, кто не писал: «Умрём, но не отступим!»</w:t>
      </w:r>
    </w:p>
    <w:p w:rsidR="00EE3C4E" w:rsidRPr="001E2D82" w:rsidRDefault="00CA7B4B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3C4E" w:rsidRPr="001E2D82">
        <w:rPr>
          <w:rFonts w:ascii="Times New Roman" w:hAnsi="Times New Roman" w:cs="Times New Roman"/>
          <w:sz w:val="24"/>
          <w:szCs w:val="24"/>
        </w:rPr>
        <w:t>Тут хлопнула калитка, и баба Настасья увидела три приближающиеся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1E2D82">
        <w:rPr>
          <w:rFonts w:ascii="Times New Roman" w:hAnsi="Times New Roman" w:cs="Times New Roman"/>
          <w:sz w:val="24"/>
          <w:szCs w:val="24"/>
        </w:rPr>
        <w:t>фигурки: это ребята возвращались за письмом солдата.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(По Ю.Я. Яковлеву)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(339 слов)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EE3C4E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1. Напишите сжатое изложение по фрагменту по фрагменту рассказа</w:t>
      </w:r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Ю.Я. Яковлева «Реликвия».</w:t>
      </w:r>
    </w:p>
    <w:p w:rsidR="007302AB" w:rsidRPr="001E2D82" w:rsidRDefault="00EE3C4E" w:rsidP="00EE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2. Дайте аргументированный ответ на вопрос: </w:t>
      </w:r>
      <w:r w:rsidRPr="001E2D82">
        <w:rPr>
          <w:rFonts w:ascii="Times New Roman" w:hAnsi="Times New Roman" w:cs="Times New Roman"/>
          <w:b/>
          <w:bCs/>
          <w:sz w:val="24"/>
          <w:szCs w:val="24"/>
        </w:rPr>
        <w:t>Почему люди стараются</w:t>
      </w:r>
      <w:r w:rsidR="00CA7B4B" w:rsidRPr="001E2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b/>
          <w:bCs/>
          <w:sz w:val="24"/>
          <w:szCs w:val="24"/>
        </w:rPr>
        <w:t>сберечь память о трудных военных годах?</w:t>
      </w:r>
    </w:p>
    <w:p w:rsidR="00CA7B4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Изложение с творческим заданием № КИ-9-2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Неподалёку от нашего дома росло старое дерево. И вот однажды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ранней весной на него прилетел аист и долго изучал место. А на следующее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утро на дереве хлопотали уже две птицы, устраивая гнездо.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Когда в гнезде вывелись аистята, для взрослых аистов начались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большие хлопоты. Птенцы целый день требовали еды, и аисты-родители по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очереди с утра до вечера таскали им из болота лягушек, рыбёшек, ужей.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Прошло ещё недели полторы, и вдруг один из аистов-родителей исчез.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Вот когда настала трудная пора для оставшегося аиста! Трое больших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 xml:space="preserve">птенцов требовали </w:t>
      </w:r>
      <w:proofErr w:type="gramStart"/>
      <w:r w:rsidR="007302AB" w:rsidRPr="001E2D8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7302AB" w:rsidRPr="001E2D82">
        <w:rPr>
          <w:rFonts w:ascii="Times New Roman" w:hAnsi="Times New Roman" w:cs="Times New Roman"/>
          <w:sz w:val="24"/>
          <w:szCs w:val="24"/>
        </w:rPr>
        <w:t xml:space="preserve"> еды. Как только начинало светать, аист уже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спешил на болото за добычей, приносил её, совал в рот одному из птенцов и,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не отдыхая ни минуты, летел обратно на охоту. Нам было очень жаль бедную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птицу, но мы не знали, чем ей помочь.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Один раз мы пошли ловить на речку рыбу. Возвращаемся домой и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понимаем, что аиста около гнезда нет, а все три голодных аистёнка тянут из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 xml:space="preserve">гнезда свои длинные шеи, открывают клювы и </w:t>
      </w:r>
      <w:proofErr w:type="gramStart"/>
      <w:r w:rsidR="007302AB" w:rsidRPr="001E2D82">
        <w:rPr>
          <w:rFonts w:ascii="Times New Roman" w:hAnsi="Times New Roman" w:cs="Times New Roman"/>
          <w:sz w:val="24"/>
          <w:szCs w:val="24"/>
        </w:rPr>
        <w:t>просят</w:t>
      </w:r>
      <w:proofErr w:type="gramEnd"/>
      <w:r w:rsidR="007302AB" w:rsidRPr="001E2D82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Мы решили залезть на дерево и попробовать накормить их рыбой. При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приближении нас аистята заволновались. Один из них, заметив в руках у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меня рыбёшку, схватил её клювом и проглотил. Другие последовали его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примеру. С этих пор мы каждый день начали кормить аистят.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Наконец наши питомцы совсем выросли. Они покрылись перьями и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начали вылетать из гнезда. Стоило только нам показаться на дворе, как они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слетали с гнезда и бросались к нам, требуя еды. А взрослый аист всё реже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приносил детям корм.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Однажды аистята увязались с нами на болото. Там было много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лягушек. Аистята начали ловить их сами. С этого дня они каждое утро стали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летать на болото.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Но вот лето кончилось. Все аисты собирались в стаи, готовясь к отлёту.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2AB" w:rsidRPr="001E2D82">
        <w:rPr>
          <w:rFonts w:ascii="Times New Roman" w:hAnsi="Times New Roman" w:cs="Times New Roman"/>
          <w:sz w:val="24"/>
          <w:szCs w:val="24"/>
        </w:rPr>
        <w:t>Наши тоже перестали ночевать на дереве у гнезда.</w:t>
      </w:r>
      <w:proofErr w:type="gramEnd"/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 xml:space="preserve">Однажды мы шли с рыбной ловли </w:t>
      </w:r>
      <w:proofErr w:type="gramStart"/>
      <w:r w:rsidR="007302AB" w:rsidRPr="001E2D82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="007302AB" w:rsidRPr="001E2D82">
        <w:rPr>
          <w:rFonts w:ascii="Times New Roman" w:hAnsi="Times New Roman" w:cs="Times New Roman"/>
          <w:sz w:val="24"/>
          <w:szCs w:val="24"/>
        </w:rPr>
        <w:t xml:space="preserve"> и заметили на лугу стаю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аистов. Вдруг три аиста отделились от стаи и направились к нам. Мы поняли,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что это наши аистята, и начали манить их рыбой. И вот эти большие дикие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птицы подбежали к нам и стали хватать рыбу из рук! Наелись аистята,</w:t>
      </w:r>
      <w:r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7302AB" w:rsidRPr="001E2D82">
        <w:rPr>
          <w:rFonts w:ascii="Times New Roman" w:hAnsi="Times New Roman" w:cs="Times New Roman"/>
          <w:sz w:val="24"/>
          <w:szCs w:val="24"/>
        </w:rPr>
        <w:t>клювами в благодарность похлопали и обратно к стае вернулись.</w:t>
      </w:r>
    </w:p>
    <w:p w:rsidR="007302AB" w:rsidRPr="001E2D82" w:rsidRDefault="00CA7B4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02AB" w:rsidRPr="001E2D82">
        <w:rPr>
          <w:rFonts w:ascii="Times New Roman" w:hAnsi="Times New Roman" w:cs="Times New Roman"/>
          <w:sz w:val="24"/>
          <w:szCs w:val="24"/>
        </w:rPr>
        <w:t>Больше мы их не встречали. Улетели они на тёплый юг.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(По Г.А.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Скребицкому</w:t>
      </w:r>
      <w:proofErr w:type="spellEnd"/>
      <w:r w:rsidRPr="001E2D82">
        <w:rPr>
          <w:rFonts w:ascii="Times New Roman" w:hAnsi="Times New Roman" w:cs="Times New Roman"/>
          <w:sz w:val="24"/>
          <w:szCs w:val="24"/>
        </w:rPr>
        <w:t>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(358 слов)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1. Напишите изложение по фрагменту рассказа Г.А. </w:t>
      </w:r>
      <w:proofErr w:type="spellStart"/>
      <w:r w:rsidRPr="001E2D82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CA7B4B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sz w:val="24"/>
          <w:szCs w:val="24"/>
        </w:rPr>
        <w:t>«Аистята».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2. Дайте аргументированный ответ на вопрос: </w:t>
      </w:r>
      <w:r w:rsidRPr="001E2D82">
        <w:rPr>
          <w:rFonts w:ascii="Times New Roman" w:hAnsi="Times New Roman" w:cs="Times New Roman"/>
          <w:b/>
          <w:bCs/>
          <w:sz w:val="24"/>
          <w:szCs w:val="24"/>
        </w:rPr>
        <w:t>Как, с Вашей точки</w:t>
      </w:r>
      <w:r w:rsidR="00CA7B4B" w:rsidRPr="001E2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D82">
        <w:rPr>
          <w:rFonts w:ascii="Times New Roman" w:hAnsi="Times New Roman" w:cs="Times New Roman"/>
          <w:b/>
          <w:bCs/>
          <w:sz w:val="24"/>
          <w:szCs w:val="24"/>
        </w:rPr>
        <w:t>зрения, нужно относиться к природе</w:t>
      </w:r>
    </w:p>
    <w:p w:rsidR="007302AB" w:rsidRPr="001E2D82" w:rsidRDefault="007302AB" w:rsidP="0073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D82">
        <w:rPr>
          <w:rFonts w:ascii="Times New Roman" w:hAnsi="Times New Roman" w:cs="Times New Roman"/>
          <w:b/>
          <w:bCs/>
          <w:sz w:val="24"/>
          <w:szCs w:val="24"/>
        </w:rPr>
        <w:t>Диктант № Д-9-1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Празднично, чисто в освещённом мартовском лесу. Яркие пятна света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лежат на ветвях, на стволах деревьев, на слежавшихся плотных сугробах.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Скользя на лыжах, выйдешь, бывало, на солнечную, сверкающую,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окружённую берёзовым лесом поляну. Нежданно-негаданно, почти из-под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самых ног, в алмазной снежной пыли начинают вырываться из лунок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 xml:space="preserve">тетерева. Всё утро кормились они на </w:t>
      </w:r>
      <w:proofErr w:type="gramStart"/>
      <w:r w:rsidR="003C338A" w:rsidRPr="001E2D82">
        <w:rPr>
          <w:rFonts w:ascii="Times New Roman" w:hAnsi="Times New Roman" w:cs="Times New Roman"/>
          <w:sz w:val="24"/>
          <w:szCs w:val="24"/>
        </w:rPr>
        <w:t>развесистых</w:t>
      </w:r>
      <w:proofErr w:type="gramEnd"/>
      <w:r w:rsidR="003C338A" w:rsidRPr="001E2D82">
        <w:rPr>
          <w:rFonts w:ascii="Times New Roman" w:hAnsi="Times New Roman" w:cs="Times New Roman"/>
          <w:sz w:val="24"/>
          <w:szCs w:val="24"/>
        </w:rPr>
        <w:t>, усыпанных почками</w:t>
      </w: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D82">
        <w:rPr>
          <w:rFonts w:ascii="Times New Roman" w:hAnsi="Times New Roman" w:cs="Times New Roman"/>
          <w:sz w:val="24"/>
          <w:szCs w:val="24"/>
        </w:rPr>
        <w:t>берёзах</w:t>
      </w:r>
      <w:proofErr w:type="gramEnd"/>
      <w:r w:rsidRPr="001E2D82">
        <w:rPr>
          <w:rFonts w:ascii="Times New Roman" w:hAnsi="Times New Roman" w:cs="Times New Roman"/>
          <w:sz w:val="24"/>
          <w:szCs w:val="24"/>
        </w:rPr>
        <w:t>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В ясные дни по утрам уже можно услышать первое весеннее бормотание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токующих косачей. В морозном воздухе далеко слышны их гулкие голоса.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Но ещё не скоро начнётся настоящий весенний ток. Это лишь пробуют силы,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 xml:space="preserve">точат оружие закованные в чёрные латы </w:t>
      </w:r>
      <w:proofErr w:type="spellStart"/>
      <w:r w:rsidR="003C338A" w:rsidRPr="001E2D82">
        <w:rPr>
          <w:rFonts w:ascii="Times New Roman" w:hAnsi="Times New Roman" w:cs="Times New Roman"/>
          <w:sz w:val="24"/>
          <w:szCs w:val="24"/>
        </w:rPr>
        <w:t>краснобровые</w:t>
      </w:r>
      <w:proofErr w:type="spellEnd"/>
      <w:r w:rsidR="003C338A" w:rsidRPr="001E2D82">
        <w:rPr>
          <w:rFonts w:ascii="Times New Roman" w:hAnsi="Times New Roman" w:cs="Times New Roman"/>
          <w:sz w:val="24"/>
          <w:szCs w:val="24"/>
        </w:rPr>
        <w:t xml:space="preserve"> бойцы.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В глубоком снегу, в осиновых и сосновых зарослях, держатся лоси.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Трудно увидеть чуткого лося, но бывает и так: спасаясь от злых браконьеров,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лоси выходят к людным дорогам, на окраины селений и городов.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Чудесны лунные мартовские ночи! Крепким настом покрыты снега.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Можно без лыж идти по хрустящему снежному паркету.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Сказочным кажется ночной лес. Иные, ночные, слышатся звуки и голоса.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="003C338A" w:rsidRPr="001E2D82">
        <w:rPr>
          <w:rFonts w:ascii="Times New Roman" w:hAnsi="Times New Roman" w:cs="Times New Roman"/>
          <w:sz w:val="24"/>
          <w:szCs w:val="24"/>
        </w:rPr>
        <w:t>гугукнула</w:t>
      </w:r>
      <w:proofErr w:type="spellEnd"/>
      <w:r w:rsidR="003C338A" w:rsidRPr="001E2D82">
        <w:rPr>
          <w:rFonts w:ascii="Times New Roman" w:hAnsi="Times New Roman" w:cs="Times New Roman"/>
          <w:sz w:val="24"/>
          <w:szCs w:val="24"/>
        </w:rPr>
        <w:t>, пролетая, сова, далеко-далеко отозвались ей другие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невидимки совы. Пискнув тихонько, лесная мышь пробежала по снегу,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скрылась под пнём в сугробе. Опушкою леса пробежала осторожная лисица.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В светлые лунные ночи выходят на поля жировать зайцы.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Ещё спят в своих тёплых норах и берлогах барсуки и медведи. Но в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ясные мартовские дни всё чаще просыпается медведь. Подрастают в берлогах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родившиеся зимою медвежата.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Настоящая весна приходит в середине марта. В городах и посёлках течёт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с крыш, висят длинные сосульки. Радостно, по-весеннему чирикают воробьи.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На лесных тропинках проваливается под ногами снег.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А где-то, на далёком юге, уже цветут сады, давно начался сев.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Многотысячная армия перелётных птиц готовится в дорогу. Первыми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прилетают близкие гости – грачи. В старых парках на высоких деревьях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ладят они свои гнёзда, шумом и гамом наполняя окрестности. За грачами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прилетят скоро скворцы, покажутся на весенних проталинах первые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жаворонки.</w:t>
      </w:r>
    </w:p>
    <w:p w:rsidR="003C338A" w:rsidRPr="001E2D82" w:rsidRDefault="00CA7B4B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38A" w:rsidRPr="001E2D82">
        <w:rPr>
          <w:rFonts w:ascii="Times New Roman" w:hAnsi="Times New Roman" w:cs="Times New Roman"/>
          <w:sz w:val="24"/>
          <w:szCs w:val="24"/>
        </w:rPr>
        <w:t>С каждым днём сильнее греет солнце. Бегут под снегом весенние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ручейки. Скоро придёт апрель – самый шумный месяц вешней воды,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 </w:t>
      </w:r>
      <w:r w:rsidR="003C338A" w:rsidRPr="001E2D82">
        <w:rPr>
          <w:rFonts w:ascii="Times New Roman" w:hAnsi="Times New Roman" w:cs="Times New Roman"/>
          <w:sz w:val="24"/>
          <w:szCs w:val="24"/>
        </w:rPr>
        <w:t>пробуждения земли, бурного движения соков.</w:t>
      </w: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(По И.С. Соколову-Микитову)</w:t>
      </w: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82">
        <w:rPr>
          <w:rFonts w:ascii="Times New Roman" w:hAnsi="Times New Roman" w:cs="Times New Roman"/>
          <w:sz w:val="24"/>
          <w:szCs w:val="24"/>
        </w:rPr>
        <w:t>(315 слов</w:t>
      </w:r>
      <w:r w:rsidR="001E2D82" w:rsidRPr="001E2D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8A" w:rsidRPr="001E2D82" w:rsidRDefault="003C338A" w:rsidP="003C3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38A" w:rsidRPr="001E2D82" w:rsidSect="00A745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0E54"/>
    <w:multiLevelType w:val="hybridMultilevel"/>
    <w:tmpl w:val="E82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D30"/>
    <w:multiLevelType w:val="hybridMultilevel"/>
    <w:tmpl w:val="245058DC"/>
    <w:lvl w:ilvl="0" w:tplc="B712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F0B36"/>
    <w:multiLevelType w:val="hybridMultilevel"/>
    <w:tmpl w:val="C28C094C"/>
    <w:lvl w:ilvl="0" w:tplc="E584A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98"/>
    <w:rsid w:val="00032292"/>
    <w:rsid w:val="00081B87"/>
    <w:rsid w:val="000E1098"/>
    <w:rsid w:val="001E2D82"/>
    <w:rsid w:val="002A1432"/>
    <w:rsid w:val="00305A5F"/>
    <w:rsid w:val="003804DD"/>
    <w:rsid w:val="003C1B0E"/>
    <w:rsid w:val="003C338A"/>
    <w:rsid w:val="0042234D"/>
    <w:rsid w:val="00486305"/>
    <w:rsid w:val="004D4406"/>
    <w:rsid w:val="005327F6"/>
    <w:rsid w:val="00671DF4"/>
    <w:rsid w:val="007302AB"/>
    <w:rsid w:val="007B1193"/>
    <w:rsid w:val="0081236B"/>
    <w:rsid w:val="00872056"/>
    <w:rsid w:val="00A07528"/>
    <w:rsid w:val="00A7458D"/>
    <w:rsid w:val="00CA7B4B"/>
    <w:rsid w:val="00E86B41"/>
    <w:rsid w:val="00EE3C4E"/>
    <w:rsid w:val="00F236DE"/>
    <w:rsid w:val="00FC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2016-11-02T11:36:00Z</cp:lastPrinted>
  <dcterms:created xsi:type="dcterms:W3CDTF">2016-11-01T16:53:00Z</dcterms:created>
  <dcterms:modified xsi:type="dcterms:W3CDTF">2016-11-02T11:37:00Z</dcterms:modified>
</cp:coreProperties>
</file>